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2B" w:rsidRDefault="000B59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592B" w:rsidRDefault="000B592B">
      <w:pPr>
        <w:pStyle w:val="ConsPlusNormal"/>
        <w:jc w:val="both"/>
        <w:outlineLvl w:val="0"/>
      </w:pPr>
    </w:p>
    <w:p w:rsidR="000B592B" w:rsidRDefault="000B592B">
      <w:pPr>
        <w:pStyle w:val="ConsPlusNormal"/>
      </w:pPr>
      <w:r>
        <w:t>Зарегистрировано в Минюсте России 8 октября 2015 г. N 39231</w:t>
      </w:r>
    </w:p>
    <w:p w:rsidR="000B592B" w:rsidRDefault="000B5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92B" w:rsidRDefault="000B592B">
      <w:pPr>
        <w:pStyle w:val="ConsPlusNormal"/>
        <w:jc w:val="both"/>
      </w:pPr>
    </w:p>
    <w:p w:rsidR="000B592B" w:rsidRDefault="000B592B">
      <w:pPr>
        <w:pStyle w:val="ConsPlusTitle"/>
        <w:jc w:val="center"/>
      </w:pPr>
      <w:r>
        <w:t>ФЕДЕРАЛЬНАЯ АНТИМОНОПОЛЬНАЯ СЛУЖБА</w:t>
      </w:r>
    </w:p>
    <w:p w:rsidR="000B592B" w:rsidRDefault="000B592B">
      <w:pPr>
        <w:pStyle w:val="ConsPlusTitle"/>
        <w:jc w:val="center"/>
      </w:pPr>
    </w:p>
    <w:p w:rsidR="000B592B" w:rsidRDefault="000B592B">
      <w:pPr>
        <w:pStyle w:val="ConsPlusTitle"/>
        <w:jc w:val="center"/>
      </w:pPr>
      <w:r>
        <w:t>ПРИКАЗ</w:t>
      </w:r>
    </w:p>
    <w:p w:rsidR="000B592B" w:rsidRDefault="000B592B">
      <w:pPr>
        <w:pStyle w:val="ConsPlusTitle"/>
        <w:jc w:val="center"/>
      </w:pPr>
      <w:r>
        <w:t>от 17 сентября 2015 г. N 846/15</w:t>
      </w:r>
    </w:p>
    <w:p w:rsidR="000B592B" w:rsidRDefault="000B592B">
      <w:pPr>
        <w:pStyle w:val="ConsPlusTitle"/>
        <w:jc w:val="center"/>
      </w:pPr>
      <w:bookmarkStart w:id="0" w:name="_GoBack"/>
    </w:p>
    <w:p w:rsidR="000B592B" w:rsidRDefault="000B592B">
      <w:pPr>
        <w:pStyle w:val="ConsPlusTitle"/>
        <w:jc w:val="center"/>
      </w:pPr>
      <w:r>
        <w:t>О ВНЕСЕНИИ ИЗМЕНЕНИЙ</w:t>
      </w:r>
    </w:p>
    <w:p w:rsidR="000B592B" w:rsidRDefault="000B592B">
      <w:pPr>
        <w:pStyle w:val="ConsPlusTitle"/>
        <w:jc w:val="center"/>
      </w:pPr>
      <w:r>
        <w:t>В АДМИНИСТРАТИВНЫЙ РЕГЛАМЕНТ ФЕДЕРАЛЬНОЙ</w:t>
      </w:r>
    </w:p>
    <w:p w:rsidR="000B592B" w:rsidRDefault="000B592B">
      <w:pPr>
        <w:pStyle w:val="ConsPlusTitle"/>
        <w:jc w:val="center"/>
      </w:pPr>
      <w:r>
        <w:t>АНТИМОНОПОЛЬНОЙ СЛУЖБЫ ПО ИСПОЛНЕНИЮ ГОСУДАРСТВЕННОЙ</w:t>
      </w:r>
    </w:p>
    <w:p w:rsidR="000B592B" w:rsidRDefault="000B592B">
      <w:pPr>
        <w:pStyle w:val="ConsPlusTitle"/>
        <w:jc w:val="center"/>
      </w:pPr>
      <w:r>
        <w:t>ФУНКЦИИ ПО РАССМОТРЕНИЮ ДЕЛ, ВОЗБУЖДЕННЫХ ПО ПРИЗНАКАМ</w:t>
      </w:r>
    </w:p>
    <w:p w:rsidR="000B592B" w:rsidRDefault="000B592B">
      <w:pPr>
        <w:pStyle w:val="ConsPlusTitle"/>
        <w:jc w:val="center"/>
      </w:pPr>
      <w:r>
        <w:t>НАРУШЕНИЯ ЗАКОНОДАТЕЛЬСТВА РОССИЙСКОЙ ФЕДЕРАЦИИ О РЕКЛАМЕ,</w:t>
      </w:r>
    </w:p>
    <w:p w:rsidR="000B592B" w:rsidRDefault="000B592B">
      <w:pPr>
        <w:pStyle w:val="ConsPlusTitle"/>
        <w:jc w:val="center"/>
      </w:pPr>
      <w:r>
        <w:t>УТВЕРЖДЕННЫЙ ПРИКАЗОМ ФАС РОССИИ ОТ 23.11.2012 N 711/12</w:t>
      </w:r>
    </w:p>
    <w:bookmarkEnd w:id="0"/>
    <w:p w:rsidR="000B592B" w:rsidRDefault="000B592B">
      <w:pPr>
        <w:pStyle w:val="ConsPlusNormal"/>
        <w:jc w:val="both"/>
      </w:pPr>
    </w:p>
    <w:p w:rsidR="000B592B" w:rsidRDefault="000B592B">
      <w:pPr>
        <w:pStyle w:val="ConsPlusNormal"/>
        <w:ind w:firstLine="540"/>
        <w:jc w:val="both"/>
      </w:pPr>
      <w:r>
        <w:t>В целях приведения функции по рассмотрению дел, возбужденных по признакам нарушения законодательства Российской Федерации о рекламе, в соответствие с законодательством Российской Федерации о рекламе приказываю:</w:t>
      </w:r>
    </w:p>
    <w:p w:rsidR="000B592B" w:rsidRDefault="000B592B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5" w:history="1">
        <w:r>
          <w:rPr>
            <w:color w:val="0000FF"/>
          </w:rPr>
          <w:t>регламент</w:t>
        </w:r>
      </w:hyperlink>
      <w:r>
        <w:t xml:space="preserve"> Федеральной антимонопольной службы по исполнению государственной функции по рассмотрению дел, возбужденных по признакам нарушения законодательства Российской Федерации о рекламе, утвержденный приказом ФАС России от 23.11.2012 N 711/12 (зарегистрирован Минюстом России 27.05.2013, регистрационный N 28533), с изменениями, внесенными приказом ФАС России от 26.05.2014 N 367/14 (зарегистрирован Минюстом России 11.07.2014, регистрационный N 33060), следующие изменения:</w:t>
      </w:r>
    </w:p>
    <w:p w:rsidR="000B592B" w:rsidRDefault="000B592B">
      <w:pPr>
        <w:pStyle w:val="ConsPlusNormal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пункте 1.4</w:t>
        </w:r>
      </w:hyperlink>
      <w:r>
        <w:t>:</w:t>
      </w:r>
    </w:p>
    <w:p w:rsidR="000B592B" w:rsidRDefault="000B592B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абзаце четвертом</w:t>
        </w:r>
      </w:hyperlink>
      <w:r>
        <w:t xml:space="preserve"> знак ";" заменить знаком ".",</w:t>
      </w:r>
    </w:p>
    <w:p w:rsidR="000B592B" w:rsidRDefault="000B592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абзац пятый</w:t>
        </w:r>
      </w:hyperlink>
      <w:r>
        <w:t xml:space="preserve"> исключить;</w:t>
      </w:r>
    </w:p>
    <w:p w:rsidR="000B592B" w:rsidRDefault="000B592B">
      <w:pPr>
        <w:pStyle w:val="ConsPlusNormal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абзаце шестом пункта 3.6</w:t>
        </w:r>
      </w:hyperlink>
      <w:r>
        <w:t xml:space="preserve"> слова "или указание на стороны и обстоятельства заключения договора на оказание услуг по распространению телевизионной рекламы с нарушением требований законодательства о рекламе" исключить;</w:t>
      </w:r>
    </w:p>
    <w:p w:rsidR="000B592B" w:rsidRDefault="000B592B">
      <w:pPr>
        <w:pStyle w:val="ConsPlusNormal"/>
        <w:ind w:firstLine="540"/>
        <w:jc w:val="both"/>
      </w:pPr>
      <w:r>
        <w:t xml:space="preserve">1.3. в пункте 3.34 </w:t>
      </w:r>
      <w:hyperlink r:id="rId10" w:history="1">
        <w:r>
          <w:rPr>
            <w:color w:val="0000FF"/>
          </w:rPr>
          <w:t>абзац шестой</w:t>
        </w:r>
      </w:hyperlink>
      <w:r>
        <w:t xml:space="preserve"> исключить;</w:t>
      </w:r>
    </w:p>
    <w:p w:rsidR="000B592B" w:rsidRDefault="000B592B">
      <w:pPr>
        <w:pStyle w:val="ConsPlusNormal"/>
        <w:ind w:firstLine="540"/>
        <w:jc w:val="both"/>
      </w:pPr>
      <w:r>
        <w:t xml:space="preserve">1.4. в </w:t>
      </w:r>
      <w:hyperlink r:id="rId11" w:history="1">
        <w:r>
          <w:rPr>
            <w:color w:val="0000FF"/>
          </w:rPr>
          <w:t>пункте 3.58</w:t>
        </w:r>
      </w:hyperlink>
      <w:r>
        <w:t>:</w:t>
      </w:r>
    </w:p>
    <w:p w:rsidR="000B592B" w:rsidRDefault="000B592B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число ", 16" исключить,</w:t>
      </w:r>
    </w:p>
    <w:p w:rsidR="000B592B" w:rsidRDefault="000B592B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семнадцатом</w:t>
        </w:r>
      </w:hyperlink>
      <w:r>
        <w:t xml:space="preserve"> слова ", или о признании договора на оказание услуг по распространению телевизионной рекламы заключенным с нарушением требований законодательства о рекламе" исключить;</w:t>
      </w:r>
    </w:p>
    <w:p w:rsidR="000B592B" w:rsidRDefault="000B592B">
      <w:pPr>
        <w:pStyle w:val="ConsPlusNormal"/>
        <w:ind w:firstLine="540"/>
        <w:jc w:val="both"/>
      </w:pPr>
      <w:r>
        <w:t xml:space="preserve">1.5. в </w:t>
      </w:r>
      <w:hyperlink r:id="rId14" w:history="1">
        <w:r>
          <w:rPr>
            <w:color w:val="0000FF"/>
          </w:rPr>
          <w:t>пункте 3.59</w:t>
        </w:r>
      </w:hyperlink>
      <w:r>
        <w:t>:</w:t>
      </w:r>
    </w:p>
    <w:p w:rsidR="000B592B" w:rsidRDefault="000B592B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третьем</w:t>
        </w:r>
      </w:hyperlink>
      <w:r>
        <w:t xml:space="preserve"> знак ";" заменить знаком ".",</w:t>
      </w:r>
    </w:p>
    <w:p w:rsidR="000B592B" w:rsidRDefault="000B592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абзац четвертый</w:t>
        </w:r>
      </w:hyperlink>
      <w:r>
        <w:t xml:space="preserve"> исключить;</w:t>
      </w:r>
    </w:p>
    <w:p w:rsidR="000B592B" w:rsidRDefault="000B592B">
      <w:pPr>
        <w:pStyle w:val="ConsPlusNormal"/>
        <w:ind w:firstLine="540"/>
        <w:jc w:val="both"/>
      </w:pPr>
      <w:r>
        <w:t xml:space="preserve">1.6. в </w:t>
      </w:r>
      <w:hyperlink r:id="rId17" w:history="1">
        <w:r>
          <w:rPr>
            <w:color w:val="0000FF"/>
          </w:rPr>
          <w:t>приложении N 4</w:t>
        </w:r>
      </w:hyperlink>
      <w:r>
        <w:t xml:space="preserve"> слова ", или договора на оказание услуг по распространению телевизионной рекламы, заключенного с нарушением законодательства о рекламе" исключить;</w:t>
      </w:r>
    </w:p>
    <w:p w:rsidR="000B592B" w:rsidRDefault="000B592B">
      <w:pPr>
        <w:pStyle w:val="ConsPlusNormal"/>
        <w:ind w:firstLine="540"/>
        <w:jc w:val="both"/>
      </w:pPr>
      <w:r>
        <w:t xml:space="preserve">1.7. в </w:t>
      </w:r>
      <w:hyperlink r:id="rId18" w:history="1">
        <w:r>
          <w:rPr>
            <w:color w:val="0000FF"/>
          </w:rPr>
          <w:t>приложении N 7</w:t>
        </w:r>
      </w:hyperlink>
      <w:r>
        <w:t xml:space="preserve"> слова ", или договора на оказание услуг по распространению телевизионной рекламы, заключенного с нарушением законодательства о рекламе" исключить;</w:t>
      </w:r>
    </w:p>
    <w:p w:rsidR="000B592B" w:rsidRDefault="000B592B">
      <w:pPr>
        <w:pStyle w:val="ConsPlusNormal"/>
        <w:ind w:firstLine="540"/>
        <w:jc w:val="both"/>
      </w:pPr>
      <w:r>
        <w:t xml:space="preserve">1.8. в </w:t>
      </w:r>
      <w:hyperlink r:id="rId19" w:history="1">
        <w:r>
          <w:rPr>
            <w:color w:val="0000FF"/>
          </w:rPr>
          <w:t>приложении N 8</w:t>
        </w:r>
      </w:hyperlink>
      <w:r>
        <w:t xml:space="preserve"> слова ", или договора на оказание услуг по распространению телевизионной рекламы, заключенного с нарушением законодательства о рекламе" исключить;</w:t>
      </w:r>
    </w:p>
    <w:p w:rsidR="000B592B" w:rsidRDefault="000B592B">
      <w:pPr>
        <w:pStyle w:val="ConsPlusNormal"/>
        <w:ind w:firstLine="540"/>
        <w:jc w:val="both"/>
      </w:pPr>
      <w:r>
        <w:t xml:space="preserve">1.9. в </w:t>
      </w:r>
      <w:hyperlink r:id="rId20" w:history="1">
        <w:r>
          <w:rPr>
            <w:color w:val="0000FF"/>
          </w:rPr>
          <w:t>приложении N 9</w:t>
        </w:r>
      </w:hyperlink>
      <w:r>
        <w:t xml:space="preserve"> слова ", или договора на оказание услуг по распространению телевизионной рекламы, заключенного с нарушением законодательства о рекламе" исключить;</w:t>
      </w:r>
    </w:p>
    <w:p w:rsidR="000B592B" w:rsidRDefault="000B592B">
      <w:pPr>
        <w:pStyle w:val="ConsPlusNormal"/>
        <w:ind w:firstLine="540"/>
        <w:jc w:val="both"/>
      </w:pPr>
      <w:r>
        <w:t xml:space="preserve">1.10. в </w:t>
      </w:r>
      <w:hyperlink r:id="rId21" w:history="1">
        <w:r>
          <w:rPr>
            <w:color w:val="0000FF"/>
          </w:rPr>
          <w:t>приложении N 10</w:t>
        </w:r>
      </w:hyperlink>
      <w:r>
        <w:t xml:space="preserve"> слова ", или договора на оказание услуг по распространению телевизионной рекламы, заключенного с нарушением законодательства о рекламе" исключить;</w:t>
      </w:r>
    </w:p>
    <w:p w:rsidR="000B592B" w:rsidRDefault="000B592B">
      <w:pPr>
        <w:pStyle w:val="ConsPlusNormal"/>
        <w:ind w:firstLine="540"/>
        <w:jc w:val="both"/>
      </w:pPr>
      <w:r>
        <w:t xml:space="preserve">1.11. в </w:t>
      </w:r>
      <w:hyperlink r:id="rId22" w:history="1">
        <w:r>
          <w:rPr>
            <w:color w:val="0000FF"/>
          </w:rPr>
          <w:t>приложении N 11</w:t>
        </w:r>
      </w:hyperlink>
      <w:r>
        <w:t xml:space="preserve"> слова ", или договора на оказание услуг по распространению телевизионной рекламы, заключенного с нарушением законодательства о рекламе" исключить;</w:t>
      </w:r>
    </w:p>
    <w:p w:rsidR="000B592B" w:rsidRDefault="000B592B">
      <w:pPr>
        <w:pStyle w:val="ConsPlusNormal"/>
        <w:ind w:firstLine="540"/>
        <w:jc w:val="both"/>
      </w:pPr>
      <w:r>
        <w:lastRenderedPageBreak/>
        <w:t xml:space="preserve">1.12. в </w:t>
      </w:r>
      <w:hyperlink r:id="rId23" w:history="1">
        <w:r>
          <w:rPr>
            <w:color w:val="0000FF"/>
          </w:rPr>
          <w:t>приложении N 12</w:t>
        </w:r>
      </w:hyperlink>
      <w:r>
        <w:t xml:space="preserve"> слова ", или договора на оказание услуг по распространению телевизионной рекламы, заключенного с нарушением законодательства о рекламе" исключить;</w:t>
      </w:r>
    </w:p>
    <w:p w:rsidR="000B592B" w:rsidRDefault="000B592B">
      <w:pPr>
        <w:pStyle w:val="ConsPlusNormal"/>
        <w:ind w:firstLine="540"/>
        <w:jc w:val="both"/>
      </w:pPr>
      <w:r>
        <w:t xml:space="preserve">1.13. в </w:t>
      </w:r>
      <w:hyperlink r:id="rId24" w:history="1">
        <w:r>
          <w:rPr>
            <w:color w:val="0000FF"/>
          </w:rPr>
          <w:t>приложении N 13</w:t>
        </w:r>
      </w:hyperlink>
      <w:r>
        <w:t xml:space="preserve"> слова ", или договора на оказание услуг по распространению телевизионной рекламы, заключенного с нарушением законодательства о рекламе" исключить;</w:t>
      </w:r>
    </w:p>
    <w:p w:rsidR="000B592B" w:rsidRDefault="000B592B">
      <w:pPr>
        <w:pStyle w:val="ConsPlusNormal"/>
        <w:ind w:firstLine="540"/>
        <w:jc w:val="both"/>
      </w:pPr>
      <w:r>
        <w:t xml:space="preserve">1.14. </w:t>
      </w:r>
      <w:hyperlink r:id="rId25" w:history="1">
        <w:r>
          <w:rPr>
            <w:color w:val="0000FF"/>
          </w:rPr>
          <w:t>приложения N N 16</w:t>
        </w:r>
      </w:hyperlink>
      <w:r>
        <w:t xml:space="preserve">, </w:t>
      </w:r>
      <w:hyperlink r:id="rId26" w:history="1">
        <w:r>
          <w:rPr>
            <w:color w:val="0000FF"/>
          </w:rPr>
          <w:t>19</w:t>
        </w:r>
      </w:hyperlink>
      <w:r>
        <w:t xml:space="preserve"> исключить.</w:t>
      </w:r>
    </w:p>
    <w:p w:rsidR="000B592B" w:rsidRDefault="000B592B">
      <w:pPr>
        <w:pStyle w:val="ConsPlusNormal"/>
        <w:ind w:firstLine="540"/>
        <w:jc w:val="both"/>
      </w:pPr>
      <w:r>
        <w:t>2. Контроль исполнения настоящего приказа оставляю за собой.</w:t>
      </w:r>
    </w:p>
    <w:p w:rsidR="000B592B" w:rsidRDefault="000B592B">
      <w:pPr>
        <w:pStyle w:val="ConsPlusNormal"/>
        <w:jc w:val="both"/>
      </w:pPr>
    </w:p>
    <w:p w:rsidR="000B592B" w:rsidRDefault="000B592B">
      <w:pPr>
        <w:pStyle w:val="ConsPlusNormal"/>
        <w:jc w:val="right"/>
      </w:pPr>
      <w:r>
        <w:t>Руководитель</w:t>
      </w:r>
    </w:p>
    <w:p w:rsidR="000B592B" w:rsidRDefault="000B592B">
      <w:pPr>
        <w:pStyle w:val="ConsPlusNormal"/>
        <w:jc w:val="right"/>
      </w:pPr>
      <w:r>
        <w:t>И.Ю.АРТЕМЬЕВ</w:t>
      </w:r>
    </w:p>
    <w:p w:rsidR="000B592B" w:rsidRDefault="000B592B">
      <w:pPr>
        <w:pStyle w:val="ConsPlusNormal"/>
        <w:jc w:val="both"/>
      </w:pPr>
    </w:p>
    <w:p w:rsidR="000B592B" w:rsidRDefault="000B592B">
      <w:pPr>
        <w:pStyle w:val="ConsPlusNormal"/>
        <w:jc w:val="both"/>
      </w:pPr>
    </w:p>
    <w:p w:rsidR="000B592B" w:rsidRDefault="000B5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053" w:rsidRDefault="00431053"/>
    <w:sectPr w:rsidR="00431053" w:rsidSect="0071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B"/>
    <w:rsid w:val="000B592B"/>
    <w:rsid w:val="0043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7811-F465-4F6C-8F94-97EA880A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8285A1DD2356F0CA991489BC4F150AB16C79C27C4A540C048s8J" TargetMode="External"/><Relationship Id="rId13" Type="http://schemas.openxmlformats.org/officeDocument/2006/relationships/hyperlink" Target="consultantplus://offline/ref=F19A58EE5A04C8B4DE1BB9F7D208141D78285A1DD2356F0CA991489BC4F150AB16C79C27C4A543C148sDJ" TargetMode="External"/><Relationship Id="rId18" Type="http://schemas.openxmlformats.org/officeDocument/2006/relationships/hyperlink" Target="consultantplus://offline/ref=F19A58EE5A04C8B4DE1BB9F7D208141D78285A1DD2356F0CA991489BC4F150AB16C79C27C4A546C048sAJ" TargetMode="External"/><Relationship Id="rId26" Type="http://schemas.openxmlformats.org/officeDocument/2006/relationships/hyperlink" Target="consultantplus://offline/ref=F19A58EE5A04C8B4DE1BB9F7D208141D78285A1DD2356F0CA991489BC4F150AB16C79C27C4A547CA48s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9A58EE5A04C8B4DE1BB9F7D208141D78285A1DD2356F0CA991489BC4F150AB16C79C27C4A546CB48s8J" TargetMode="External"/><Relationship Id="rId7" Type="http://schemas.openxmlformats.org/officeDocument/2006/relationships/hyperlink" Target="consultantplus://offline/ref=F19A58EE5A04C8B4DE1BB9F7D208141D78285A1DD2356F0CA991489BC4F150AB16C79C27C4A540C048s9J" TargetMode="External"/><Relationship Id="rId12" Type="http://schemas.openxmlformats.org/officeDocument/2006/relationships/hyperlink" Target="consultantplus://offline/ref=F19A58EE5A04C8B4DE1BB9F7D208141D78285A1DD2356F0CA991489BC4F150AB16C79C27C4A543C348s1J" TargetMode="External"/><Relationship Id="rId17" Type="http://schemas.openxmlformats.org/officeDocument/2006/relationships/hyperlink" Target="consultantplus://offline/ref=F19A58EE5A04C8B4DE1BB9F7D208141D78285A1DD2356F0CA991489BC4F150AB16C79C27C4A545CA48sCJ" TargetMode="External"/><Relationship Id="rId25" Type="http://schemas.openxmlformats.org/officeDocument/2006/relationships/hyperlink" Target="consultantplus://offline/ref=F19A58EE5A04C8B4DE1BB9F7D208141D78285A1DD2356F0CA991489BC4F150AB16C79C27C4A547C548s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9A58EE5A04C8B4DE1BB9F7D208141D78285A1DD2356F0CA991489BC4F150AB16C79C27C4A543C048sAJ" TargetMode="External"/><Relationship Id="rId20" Type="http://schemas.openxmlformats.org/officeDocument/2006/relationships/hyperlink" Target="consultantplus://offline/ref=F19A58EE5A04C8B4DE1BB9F7D208141D78285A1DD2356F0CA991489BC4F150AB16C79C27C4A546C548s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A58EE5A04C8B4DE1BB9F7D208141D78285A1DD2356F0CA991489BC4F150AB16C79C27C4A540C148sEJ" TargetMode="External"/><Relationship Id="rId11" Type="http://schemas.openxmlformats.org/officeDocument/2006/relationships/hyperlink" Target="consultantplus://offline/ref=F19A58EE5A04C8B4DE1BB9F7D208141D78285A1DD2356F0CA991489BC4F150AB16C79C27C4A543C348s1J" TargetMode="External"/><Relationship Id="rId24" Type="http://schemas.openxmlformats.org/officeDocument/2006/relationships/hyperlink" Target="consultantplus://offline/ref=F19A58EE5A04C8B4DE1BB9F7D208141D78285A1DD2356F0CA991489BC4F150AB16C79C27C4A547C148s9J" TargetMode="External"/><Relationship Id="rId5" Type="http://schemas.openxmlformats.org/officeDocument/2006/relationships/hyperlink" Target="consultantplus://offline/ref=F19A58EE5A04C8B4DE1BB9F7D208141D78285A1DD2356F0CA991489BC4F150AB16C79C27C4A540C248s8J" TargetMode="External"/><Relationship Id="rId15" Type="http://schemas.openxmlformats.org/officeDocument/2006/relationships/hyperlink" Target="consultantplus://offline/ref=F19A58EE5A04C8B4DE1BB9F7D208141D78285A1DD2356F0CA991489BC4F150AB16C79C27C4A543C048sBJ" TargetMode="External"/><Relationship Id="rId23" Type="http://schemas.openxmlformats.org/officeDocument/2006/relationships/hyperlink" Target="consultantplus://offline/ref=F19A58EE5A04C8B4DE1BB9F7D208141D78285A1DD2356F0CA991489BC4F150AB16C79C27C4A547C248s9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19A58EE5A04C8B4DE1BB9F7D208141D78285A1DD2356F0CA991489BC4F150AB16C79C27C4A542C148sFJ" TargetMode="External"/><Relationship Id="rId19" Type="http://schemas.openxmlformats.org/officeDocument/2006/relationships/hyperlink" Target="consultantplus://offline/ref=F19A58EE5A04C8B4DE1BB9F7D208141D78285A1DD2356F0CA991489BC4F150AB16C79C27C4A546C748s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9A58EE5A04C8B4DE1BB9F7D208141D78285A1DD2356F0CA991489BC4F150AB16C79C27C4A541C648sAJ" TargetMode="External"/><Relationship Id="rId14" Type="http://schemas.openxmlformats.org/officeDocument/2006/relationships/hyperlink" Target="consultantplus://offline/ref=F19A58EE5A04C8B4DE1BB9F7D208141D78285A1DD2356F0CA991489BC4F150AB16C79C27C4A543C048s9J" TargetMode="External"/><Relationship Id="rId22" Type="http://schemas.openxmlformats.org/officeDocument/2006/relationships/hyperlink" Target="consultantplus://offline/ref=F19A58EE5A04C8B4DE1BB9F7D208141D78285A1DD2356F0CA991489BC4F150AB16C79C27C4A546CA48sE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Пахарукова Юлия Сергеевна</dc:creator>
  <cp:keywords/>
  <dc:description/>
  <cp:lastModifiedBy>Пахарукова Юлия Сергеевна</cp:lastModifiedBy>
  <cp:revision>1</cp:revision>
  <dcterms:created xsi:type="dcterms:W3CDTF">2016-11-30T09:44:00Z</dcterms:created>
  <dcterms:modified xsi:type="dcterms:W3CDTF">2016-11-30T09:45:00Z</dcterms:modified>
</cp:coreProperties>
</file>