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CB798" w14:textId="0DF9CECD" w:rsidR="00281CB5" w:rsidRPr="00420F1F" w:rsidRDefault="00281CB5" w:rsidP="00646EF1">
      <w:pPr>
        <w:spacing w:after="0"/>
        <w:ind w:firstLine="851"/>
        <w:jc w:val="center"/>
        <w:rPr>
          <w:b/>
          <w:bCs/>
        </w:rPr>
      </w:pPr>
      <w:r w:rsidRPr="00420F1F">
        <w:rPr>
          <w:b/>
          <w:bCs/>
        </w:rPr>
        <w:t>Повестка заседания Общественного совета при Курганском УФАС на 30.03.2022</w:t>
      </w:r>
      <w:r w:rsidR="0077515A">
        <w:rPr>
          <w:b/>
          <w:bCs/>
        </w:rPr>
        <w:t xml:space="preserve"> г</w:t>
      </w:r>
      <w:r w:rsidRPr="00420F1F">
        <w:rPr>
          <w:b/>
          <w:bCs/>
        </w:rPr>
        <w:t>.</w:t>
      </w:r>
    </w:p>
    <w:p w14:paraId="58F89B92" w14:textId="77777777" w:rsidR="00281CB5" w:rsidRPr="00420F1F" w:rsidRDefault="00281CB5" w:rsidP="00646EF1">
      <w:pPr>
        <w:spacing w:after="0"/>
        <w:ind w:firstLine="851"/>
        <w:jc w:val="both"/>
        <w:rPr>
          <w:b/>
          <w:bCs/>
        </w:rPr>
      </w:pPr>
    </w:p>
    <w:p w14:paraId="54C68C53" w14:textId="50D1A5ED" w:rsidR="00F12C76" w:rsidRDefault="00281CB5" w:rsidP="00646EF1">
      <w:pPr>
        <w:pStyle w:val="a3"/>
        <w:numPr>
          <w:ilvl w:val="0"/>
          <w:numId w:val="1"/>
        </w:numPr>
        <w:spacing w:after="0"/>
        <w:ind w:left="0" w:firstLine="851"/>
        <w:jc w:val="both"/>
      </w:pPr>
      <w:r>
        <w:t>Р</w:t>
      </w:r>
      <w:r w:rsidRPr="00281CB5">
        <w:t xml:space="preserve">ассмотрение плана работы </w:t>
      </w:r>
      <w:r>
        <w:t xml:space="preserve">Общественного совета </w:t>
      </w:r>
      <w:r w:rsidRPr="00281CB5">
        <w:t>на 2022</w:t>
      </w:r>
      <w:r>
        <w:t xml:space="preserve">г. </w:t>
      </w:r>
    </w:p>
    <w:p w14:paraId="15D762DF" w14:textId="4EE630DC" w:rsidR="000375A6" w:rsidRDefault="000375A6" w:rsidP="00646E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851"/>
        <w:jc w:val="both"/>
      </w:pPr>
      <w:r>
        <w:t xml:space="preserve"> Обсуждение п</w:t>
      </w:r>
      <w:r w:rsidRPr="000375A6">
        <w:t>лан</w:t>
      </w:r>
      <w:r>
        <w:t>а</w:t>
      </w:r>
      <w:r w:rsidRPr="000375A6">
        <w:t xml:space="preserve"> работы Общественного совета при ФАС России на 2022 год</w:t>
      </w:r>
      <w:r>
        <w:t>.</w:t>
      </w:r>
    </w:p>
    <w:p w14:paraId="55DD3B1D" w14:textId="72149847" w:rsidR="00FF601F" w:rsidRDefault="000375A6" w:rsidP="00646EF1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851"/>
        <w:jc w:val="both"/>
      </w:pPr>
      <w:r>
        <w:t xml:space="preserve"> Определение наиболее актуальных </w:t>
      </w:r>
      <w:r w:rsidR="00FF601F">
        <w:t xml:space="preserve">для Курганской области в 2022 г. </w:t>
      </w:r>
      <w:r>
        <w:t xml:space="preserve">направлений и тем деятельности </w:t>
      </w:r>
      <w:r w:rsidR="00FF601F">
        <w:t xml:space="preserve">Общественного </w:t>
      </w:r>
      <w:r>
        <w:t>совета.</w:t>
      </w:r>
    </w:p>
    <w:p w14:paraId="2CAEE7BF" w14:textId="77777777" w:rsidR="00FF601F" w:rsidRDefault="00FF601F" w:rsidP="00646EF1">
      <w:pPr>
        <w:pStyle w:val="a3"/>
        <w:tabs>
          <w:tab w:val="left" w:pos="993"/>
        </w:tabs>
        <w:spacing w:after="0"/>
        <w:ind w:left="0" w:firstLine="851"/>
        <w:jc w:val="both"/>
      </w:pPr>
      <w:r w:rsidRPr="00420F1F">
        <w:rPr>
          <w:i/>
          <w:iCs/>
        </w:rPr>
        <w:t>Докладчик: Вараксина И.Ю</w:t>
      </w:r>
      <w:r>
        <w:t>.</w:t>
      </w:r>
    </w:p>
    <w:p w14:paraId="2E4E8A03" w14:textId="77777777" w:rsidR="00FF601F" w:rsidRDefault="00FF601F" w:rsidP="00646EF1">
      <w:pPr>
        <w:pStyle w:val="a3"/>
        <w:tabs>
          <w:tab w:val="left" w:pos="993"/>
        </w:tabs>
        <w:spacing w:after="0"/>
        <w:ind w:left="0" w:firstLine="851"/>
        <w:jc w:val="both"/>
      </w:pPr>
    </w:p>
    <w:p w14:paraId="35654148" w14:textId="77777777" w:rsidR="00420F1F" w:rsidRDefault="00FF601F" w:rsidP="00646EF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</w:pPr>
      <w:r>
        <w:t xml:space="preserve">Способы повышения эффективности деятельности </w:t>
      </w:r>
      <w:r w:rsidRPr="00FF601F">
        <w:t>Общественного совета при Курганском УФАС</w:t>
      </w:r>
      <w:r>
        <w:t>: публичность, доступность, открытость</w:t>
      </w:r>
      <w:r w:rsidR="00420F1F">
        <w:t>, посредническая миссия совета.</w:t>
      </w:r>
    </w:p>
    <w:p w14:paraId="14F1BC3E" w14:textId="2A8E6FD6" w:rsidR="00420F1F" w:rsidRPr="00420F1F" w:rsidRDefault="00420F1F" w:rsidP="00646EF1">
      <w:pPr>
        <w:pStyle w:val="a3"/>
        <w:tabs>
          <w:tab w:val="left" w:pos="993"/>
        </w:tabs>
        <w:spacing w:after="0"/>
        <w:ind w:left="0" w:firstLine="851"/>
        <w:jc w:val="both"/>
        <w:rPr>
          <w:i/>
          <w:iCs/>
        </w:rPr>
      </w:pPr>
      <w:r w:rsidRPr="00420F1F">
        <w:rPr>
          <w:i/>
          <w:iCs/>
        </w:rPr>
        <w:t>Докладчик: Вараксина И.Ю.</w:t>
      </w:r>
    </w:p>
    <w:p w14:paraId="2CA3406A" w14:textId="0DEAF0BD" w:rsidR="00420F1F" w:rsidRDefault="00420F1F" w:rsidP="00646EF1">
      <w:pPr>
        <w:pStyle w:val="a3"/>
        <w:tabs>
          <w:tab w:val="left" w:pos="993"/>
        </w:tabs>
        <w:spacing w:after="0"/>
        <w:ind w:left="0" w:firstLine="851"/>
        <w:jc w:val="both"/>
      </w:pPr>
    </w:p>
    <w:p w14:paraId="69D0FEBC" w14:textId="77777777" w:rsidR="00966C89" w:rsidRDefault="00420F1F" w:rsidP="00646EF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</w:pPr>
      <w:r>
        <w:t>Вопросы организации проведения совместных заседаний с Общественными советами при государственных органах и вовлечения бизнес-сообщества в деятельность совета.</w:t>
      </w:r>
    </w:p>
    <w:p w14:paraId="2152DB9D" w14:textId="4AF666C2" w:rsidR="00966C89" w:rsidRPr="00966C89" w:rsidRDefault="00966C89" w:rsidP="00646EF1">
      <w:pPr>
        <w:pStyle w:val="a3"/>
        <w:tabs>
          <w:tab w:val="left" w:pos="993"/>
        </w:tabs>
        <w:spacing w:after="0"/>
        <w:ind w:left="0" w:firstLine="851"/>
        <w:jc w:val="both"/>
      </w:pPr>
      <w:r w:rsidRPr="00966C89">
        <w:rPr>
          <w:i/>
          <w:iCs/>
        </w:rPr>
        <w:t>Докладчик: Вараксина И.Ю.</w:t>
      </w:r>
    </w:p>
    <w:p w14:paraId="097B468A" w14:textId="77777777" w:rsidR="00420F1F" w:rsidRDefault="00420F1F" w:rsidP="00646EF1">
      <w:pPr>
        <w:tabs>
          <w:tab w:val="left" w:pos="993"/>
        </w:tabs>
        <w:spacing w:after="0"/>
        <w:ind w:firstLine="851"/>
        <w:jc w:val="both"/>
      </w:pPr>
    </w:p>
    <w:p w14:paraId="7410234A" w14:textId="14B6DF2D" w:rsidR="00420F1F" w:rsidRDefault="00966C89" w:rsidP="00646EF1">
      <w:pPr>
        <w:pStyle w:val="a3"/>
        <w:numPr>
          <w:ilvl w:val="0"/>
          <w:numId w:val="1"/>
        </w:numPr>
        <w:tabs>
          <w:tab w:val="left" w:pos="568"/>
          <w:tab w:val="left" w:pos="851"/>
        </w:tabs>
        <w:spacing w:after="0"/>
        <w:ind w:left="0" w:firstLine="851"/>
        <w:jc w:val="both"/>
      </w:pPr>
      <w:r>
        <w:t>Проблемные вопросы в области регламентированных закупок в текущих экономических условиях.</w:t>
      </w:r>
      <w:r w:rsidR="00420F1F">
        <w:t xml:space="preserve"> </w:t>
      </w:r>
    </w:p>
    <w:p w14:paraId="55C0457C" w14:textId="09F88991" w:rsidR="00646EF1" w:rsidRPr="00646EF1" w:rsidRDefault="00646EF1" w:rsidP="00646EF1">
      <w:pPr>
        <w:tabs>
          <w:tab w:val="left" w:pos="568"/>
          <w:tab w:val="left" w:pos="851"/>
        </w:tabs>
        <w:spacing w:after="0"/>
        <w:ind w:firstLine="851"/>
        <w:jc w:val="both"/>
        <w:rPr>
          <w:i/>
        </w:rPr>
      </w:pPr>
      <w:r w:rsidRPr="00646EF1">
        <w:rPr>
          <w:i/>
        </w:rPr>
        <w:t>Докладчик: Соболевская Т.М.</w:t>
      </w:r>
    </w:p>
    <w:p w14:paraId="27EB7757" w14:textId="77777777" w:rsidR="009B0BB5" w:rsidRPr="00646EF1" w:rsidRDefault="009B0BB5" w:rsidP="00646EF1">
      <w:pPr>
        <w:pStyle w:val="a3"/>
        <w:tabs>
          <w:tab w:val="left" w:pos="568"/>
          <w:tab w:val="left" w:pos="851"/>
        </w:tabs>
        <w:spacing w:after="0"/>
        <w:ind w:left="0" w:firstLine="851"/>
        <w:jc w:val="both"/>
        <w:rPr>
          <w:lang w:val="en-US"/>
        </w:rPr>
      </w:pPr>
    </w:p>
    <w:p w14:paraId="67D847A2" w14:textId="77777777" w:rsidR="00646EF1" w:rsidRDefault="009B0BB5" w:rsidP="00646EF1">
      <w:pPr>
        <w:pStyle w:val="a3"/>
        <w:numPr>
          <w:ilvl w:val="0"/>
          <w:numId w:val="1"/>
        </w:numPr>
        <w:tabs>
          <w:tab w:val="left" w:pos="568"/>
          <w:tab w:val="left" w:pos="851"/>
        </w:tabs>
        <w:spacing w:after="0"/>
        <w:ind w:left="0" w:firstLine="851"/>
        <w:jc w:val="both"/>
      </w:pPr>
      <w:r w:rsidRPr="009B0BB5">
        <w:t>Ц</w:t>
      </w:r>
      <w:r>
        <w:t>ены на социально значимые товары: меры антимонопольного реагирования</w:t>
      </w:r>
    </w:p>
    <w:p w14:paraId="40DF210C" w14:textId="1EC2357A" w:rsidR="009B0BB5" w:rsidRPr="00646EF1" w:rsidRDefault="009B0BB5" w:rsidP="00646EF1">
      <w:pPr>
        <w:tabs>
          <w:tab w:val="left" w:pos="568"/>
          <w:tab w:val="left" w:pos="851"/>
        </w:tabs>
        <w:spacing w:after="0"/>
        <w:ind w:firstLine="851"/>
        <w:jc w:val="both"/>
      </w:pPr>
      <w:bookmarkStart w:id="0" w:name="_GoBack"/>
      <w:bookmarkEnd w:id="0"/>
      <w:r w:rsidRPr="00646EF1">
        <w:rPr>
          <w:i/>
        </w:rPr>
        <w:t>Докладчик: Соболевская Т.М.</w:t>
      </w:r>
    </w:p>
    <w:sectPr w:rsidR="009B0BB5" w:rsidRPr="00646E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6F9D"/>
    <w:multiLevelType w:val="multilevel"/>
    <w:tmpl w:val="29B09B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15"/>
    <w:rsid w:val="00015015"/>
    <w:rsid w:val="000375A6"/>
    <w:rsid w:val="000C2208"/>
    <w:rsid w:val="00130FA9"/>
    <w:rsid w:val="00281CB5"/>
    <w:rsid w:val="00420F1F"/>
    <w:rsid w:val="00646EF1"/>
    <w:rsid w:val="006C0B77"/>
    <w:rsid w:val="0077515A"/>
    <w:rsid w:val="008242FF"/>
    <w:rsid w:val="00870751"/>
    <w:rsid w:val="00922C48"/>
    <w:rsid w:val="00944806"/>
    <w:rsid w:val="00966C89"/>
    <w:rsid w:val="009B0BB5"/>
    <w:rsid w:val="00B915B7"/>
    <w:rsid w:val="00EA59DF"/>
    <w:rsid w:val="00EE4070"/>
    <w:rsid w:val="00F12C7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A39F"/>
  <w15:chartTrackingRefBased/>
  <w15:docId w15:val="{C2A539E2-AFBE-437D-B0B4-9DE55A90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B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 Сергеевна Пахарукова</cp:lastModifiedBy>
  <cp:revision>5</cp:revision>
  <cp:lastPrinted>2022-03-24T08:35:00Z</cp:lastPrinted>
  <dcterms:created xsi:type="dcterms:W3CDTF">2022-03-24T09:33:00Z</dcterms:created>
  <dcterms:modified xsi:type="dcterms:W3CDTF">2022-03-30T06:30:00Z</dcterms:modified>
</cp:coreProperties>
</file>