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4883" w:rsidRPr="00D14883" w14:paraId="058EF7ED" w14:textId="77777777" w:rsidTr="00D14883">
        <w:tc>
          <w:tcPr>
            <w:tcW w:w="4672" w:type="dxa"/>
          </w:tcPr>
          <w:p w14:paraId="42ADEA68" w14:textId="77777777" w:rsidR="00D14883" w:rsidRPr="00D14883" w:rsidRDefault="00D14883" w:rsidP="00D14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70B56EC8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УТВЕРЖДАЮ</w:t>
            </w:r>
          </w:p>
          <w:p w14:paraId="5C3DAB5C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</w:p>
          <w:p w14:paraId="4DEC8287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Председатель ОС при УФАС России по Курганской области</w:t>
            </w:r>
          </w:p>
          <w:p w14:paraId="261979D2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</w:p>
          <w:p w14:paraId="6117F771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_______________________И.Ю. Вараксина</w:t>
            </w:r>
          </w:p>
          <w:p w14:paraId="17CE08A4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</w:p>
          <w:p w14:paraId="44A1FFD4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</w:p>
          <w:p w14:paraId="5F72BB32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СОГЛАСОВАНО:</w:t>
            </w:r>
          </w:p>
          <w:p w14:paraId="5E890A79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 xml:space="preserve">Руководитель </w:t>
            </w:r>
            <w:r w:rsidRPr="00D14883">
              <w:rPr>
                <w:rFonts w:ascii="Times New Roman" w:hAnsi="Times New Roman" w:cs="Times New Roman"/>
              </w:rPr>
              <w:t>УФАС России по Курганской области</w:t>
            </w:r>
          </w:p>
          <w:p w14:paraId="2DF2E8CD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</w:p>
          <w:p w14:paraId="6DD077D3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</w:p>
          <w:p w14:paraId="50AA74B4" w14:textId="77777777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______________________Т.М. Соболевская</w:t>
            </w:r>
          </w:p>
          <w:p w14:paraId="250680FC" w14:textId="1BE238D1" w:rsidR="00D14883" w:rsidRPr="00D14883" w:rsidRDefault="00D14883" w:rsidP="00D14883">
            <w:pPr>
              <w:rPr>
                <w:rFonts w:ascii="Times New Roman" w:hAnsi="Times New Roman" w:cs="Times New Roman"/>
              </w:rPr>
            </w:pPr>
          </w:p>
        </w:tc>
      </w:tr>
    </w:tbl>
    <w:p w14:paraId="682F624A" w14:textId="364C01DF" w:rsidR="008F35B2" w:rsidRPr="00D14883" w:rsidRDefault="008F35B2" w:rsidP="00D14883">
      <w:pPr>
        <w:jc w:val="center"/>
        <w:rPr>
          <w:rFonts w:ascii="Times New Roman" w:hAnsi="Times New Roman" w:cs="Times New Roman"/>
        </w:rPr>
      </w:pPr>
    </w:p>
    <w:p w14:paraId="1CF091BE" w14:textId="5413F5AC" w:rsidR="00D14883" w:rsidRPr="00D14883" w:rsidRDefault="00D14883" w:rsidP="00D14883">
      <w:pPr>
        <w:jc w:val="center"/>
        <w:rPr>
          <w:rFonts w:ascii="Times New Roman" w:hAnsi="Times New Roman" w:cs="Times New Roman"/>
        </w:rPr>
      </w:pPr>
    </w:p>
    <w:p w14:paraId="1CC4A48C" w14:textId="7FE636F8" w:rsidR="00D14883" w:rsidRPr="00D14883" w:rsidRDefault="00D14883" w:rsidP="00D1488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4883">
        <w:rPr>
          <w:rFonts w:ascii="Times New Roman" w:hAnsi="Times New Roman" w:cs="Times New Roman"/>
        </w:rPr>
        <w:t>ПЛАН ДЕЯТЕЛЬНОСТИ</w:t>
      </w:r>
    </w:p>
    <w:p w14:paraId="3DD7B770" w14:textId="23D2ECE0" w:rsidR="00D14883" w:rsidRPr="00D14883" w:rsidRDefault="00D14883" w:rsidP="00D1488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4883">
        <w:rPr>
          <w:rFonts w:ascii="Times New Roman" w:hAnsi="Times New Roman" w:cs="Times New Roman"/>
        </w:rPr>
        <w:t>ОБЩЕСТВЕННОГО СОВЕТА ПРИ КУРГАНСКОМ УФАС РОССИИ НА 2022 ГОД</w:t>
      </w:r>
    </w:p>
    <w:p w14:paraId="6DD61CA6" w14:textId="77777777" w:rsidR="00D14883" w:rsidRPr="00D14883" w:rsidRDefault="00D14883" w:rsidP="00D1488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3113"/>
      </w:tblGrid>
      <w:tr w:rsidR="00D14883" w:rsidRPr="00D14883" w14:paraId="009C0017" w14:textId="77777777" w:rsidTr="00D14883">
        <w:tc>
          <w:tcPr>
            <w:tcW w:w="704" w:type="dxa"/>
          </w:tcPr>
          <w:p w14:paraId="15B86960" w14:textId="15E97659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88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528" w:type="dxa"/>
          </w:tcPr>
          <w:p w14:paraId="5EAF3FC5" w14:textId="53C634FB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883">
              <w:rPr>
                <w:rFonts w:ascii="Times New Roman" w:hAnsi="Times New Roman" w:cs="Times New Roman"/>
                <w:b/>
                <w:bCs/>
              </w:rPr>
              <w:t xml:space="preserve">показатель </w:t>
            </w:r>
          </w:p>
        </w:tc>
        <w:tc>
          <w:tcPr>
            <w:tcW w:w="3113" w:type="dxa"/>
          </w:tcPr>
          <w:p w14:paraId="042E55BE" w14:textId="788CA96B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883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D14883" w:rsidRPr="00D14883" w14:paraId="392E3C39" w14:textId="77777777" w:rsidTr="00D14883">
        <w:tc>
          <w:tcPr>
            <w:tcW w:w="704" w:type="dxa"/>
          </w:tcPr>
          <w:p w14:paraId="5F4EC098" w14:textId="36677F7A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14:paraId="6B3F75F6" w14:textId="5FFF3FBA" w:rsidR="00D14883" w:rsidRPr="00D14883" w:rsidRDefault="00D14883" w:rsidP="00D148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количество заседаний Совета в течение года</w:t>
            </w:r>
          </w:p>
        </w:tc>
        <w:tc>
          <w:tcPr>
            <w:tcW w:w="3113" w:type="dxa"/>
          </w:tcPr>
          <w:p w14:paraId="7C9D4A09" w14:textId="418A24F7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не менее четырех</w:t>
            </w:r>
          </w:p>
        </w:tc>
      </w:tr>
      <w:tr w:rsidR="00D14883" w:rsidRPr="00D14883" w14:paraId="32354560" w14:textId="77777777" w:rsidTr="00D14883">
        <w:tc>
          <w:tcPr>
            <w:tcW w:w="704" w:type="dxa"/>
          </w:tcPr>
          <w:p w14:paraId="3DC92169" w14:textId="3B923E31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14:paraId="681396A7" w14:textId="052E1937" w:rsidR="00D14883" w:rsidRPr="00D14883" w:rsidRDefault="00D14883" w:rsidP="00D148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обсуждение законодательных инициатив ФАС России</w:t>
            </w:r>
            <w:r w:rsidR="00271ECB">
              <w:rPr>
                <w:rFonts w:ascii="Times New Roman" w:hAnsi="Times New Roman" w:cs="Times New Roman"/>
              </w:rPr>
              <w:t xml:space="preserve"> и изменений законодательства по вопросам, входящим в компетенцию ФАС России</w:t>
            </w:r>
          </w:p>
        </w:tc>
        <w:tc>
          <w:tcPr>
            <w:tcW w:w="3113" w:type="dxa"/>
          </w:tcPr>
          <w:p w14:paraId="528778E2" w14:textId="578F5F22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не менее двух раз в течение года</w:t>
            </w:r>
          </w:p>
        </w:tc>
      </w:tr>
      <w:tr w:rsidR="00D14883" w:rsidRPr="00D14883" w14:paraId="790DEA6C" w14:textId="77777777" w:rsidTr="00D14883">
        <w:tc>
          <w:tcPr>
            <w:tcW w:w="704" w:type="dxa"/>
          </w:tcPr>
          <w:p w14:paraId="40B35475" w14:textId="7468B397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14:paraId="3ABBEB83" w14:textId="21E5F9E8" w:rsidR="00D14883" w:rsidRPr="00D14883" w:rsidRDefault="00D14883" w:rsidP="00D148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разработка и проведение опросных мероприятий среди общественности (анкетирование бизнеса)</w:t>
            </w:r>
          </w:p>
        </w:tc>
        <w:tc>
          <w:tcPr>
            <w:tcW w:w="3113" w:type="dxa"/>
          </w:tcPr>
          <w:p w14:paraId="27AF3C76" w14:textId="77777777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не менее одного в течение года.</w:t>
            </w:r>
          </w:p>
          <w:p w14:paraId="5646E6B7" w14:textId="525DCB9F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Тематику опроса утвердить на заседании совета</w:t>
            </w:r>
          </w:p>
        </w:tc>
      </w:tr>
      <w:tr w:rsidR="00D14883" w:rsidRPr="00D14883" w14:paraId="79EA3B62" w14:textId="77777777" w:rsidTr="00D14883">
        <w:tc>
          <w:tcPr>
            <w:tcW w:w="704" w:type="dxa"/>
          </w:tcPr>
          <w:p w14:paraId="25E71950" w14:textId="735961CF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14:paraId="2DC2D114" w14:textId="08C0F749" w:rsidR="00D14883" w:rsidRPr="00D14883" w:rsidRDefault="00D14883" w:rsidP="00D148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приглашение к участию в заседаниях совета представителей ФОИВ или общественных советов при ФОИВ, организация их участия в рамках обмена опытом и насущными проблемами</w:t>
            </w:r>
          </w:p>
        </w:tc>
        <w:tc>
          <w:tcPr>
            <w:tcW w:w="3113" w:type="dxa"/>
          </w:tcPr>
          <w:p w14:paraId="25DBBCE4" w14:textId="0F3CD9D9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не менее одного заседания с участием указанных лиц в текущем году</w:t>
            </w:r>
          </w:p>
        </w:tc>
      </w:tr>
      <w:tr w:rsidR="00D14883" w:rsidRPr="00D14883" w14:paraId="6412DE4A" w14:textId="77777777" w:rsidTr="00D14883">
        <w:tc>
          <w:tcPr>
            <w:tcW w:w="704" w:type="dxa"/>
          </w:tcPr>
          <w:p w14:paraId="29F52686" w14:textId="5983C818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528" w:type="dxa"/>
          </w:tcPr>
          <w:p w14:paraId="3CD3A956" w14:textId="5B0B82C1" w:rsidR="00D14883" w:rsidRPr="00D14883" w:rsidRDefault="00D14883" w:rsidP="00D148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 xml:space="preserve">проведение обучающих, разъяснительных мероприятий </w:t>
            </w:r>
          </w:p>
        </w:tc>
        <w:tc>
          <w:tcPr>
            <w:tcW w:w="3113" w:type="dxa"/>
          </w:tcPr>
          <w:p w14:paraId="1F142D19" w14:textId="6916B380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не менее одного в течение года</w:t>
            </w:r>
          </w:p>
        </w:tc>
      </w:tr>
      <w:tr w:rsidR="00D14883" w:rsidRPr="00D14883" w14:paraId="7E0559B0" w14:textId="77777777" w:rsidTr="00D14883">
        <w:tc>
          <w:tcPr>
            <w:tcW w:w="704" w:type="dxa"/>
          </w:tcPr>
          <w:p w14:paraId="42E69E4A" w14:textId="26F12033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14:paraId="24535BD2" w14:textId="51FE7F5B" w:rsidR="00D14883" w:rsidRPr="00D14883" w:rsidRDefault="00D14883" w:rsidP="00D148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анализ качества ответов УФАС на обращения</w:t>
            </w:r>
          </w:p>
        </w:tc>
        <w:tc>
          <w:tcPr>
            <w:tcW w:w="3113" w:type="dxa"/>
          </w:tcPr>
          <w:p w14:paraId="2CF64016" w14:textId="3AA1B692" w:rsidR="00D14883" w:rsidRPr="00D14883" w:rsidRDefault="00D14883" w:rsidP="00D14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4883">
              <w:rPr>
                <w:rFonts w:ascii="Times New Roman" w:hAnsi="Times New Roman" w:cs="Times New Roman"/>
              </w:rPr>
              <w:t>не менее двух в течение года с обязательным обсуждением на заседании совета</w:t>
            </w:r>
          </w:p>
        </w:tc>
      </w:tr>
    </w:tbl>
    <w:p w14:paraId="6A0A9B97" w14:textId="77777777" w:rsidR="00D14883" w:rsidRPr="00D14883" w:rsidRDefault="00D14883" w:rsidP="00D1488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14883" w:rsidRPr="00D1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21"/>
    <w:rsid w:val="00271ECB"/>
    <w:rsid w:val="00896589"/>
    <w:rsid w:val="008F35B2"/>
    <w:rsid w:val="00D14883"/>
    <w:rsid w:val="00D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F14C"/>
  <w15:chartTrackingRefBased/>
  <w15:docId w15:val="{5C0C0E5B-9795-4FDB-907D-B6808F00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2022-11-15T10:29:00Z</dcterms:created>
  <dcterms:modified xsi:type="dcterms:W3CDTF">2022-11-15T10:45:00Z</dcterms:modified>
</cp:coreProperties>
</file>